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22230EE9" w:rsidR="00214AB7" w:rsidRPr="00EA0D60" w:rsidRDefault="007C0347" w:rsidP="00214AB7">
      <w:pPr>
        <w:jc w:val="center"/>
      </w:pPr>
      <w:r>
        <w:rPr>
          <w:b/>
          <w:iCs/>
          <w:sz w:val="20"/>
          <w:szCs w:val="20"/>
          <w:u w:val="single"/>
          <w:lang w:val="es-CR"/>
        </w:rPr>
        <w:t>Meza</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620978F7" w14:textId="0FE6A8CD" w:rsidR="000175CC" w:rsidRPr="007C0347" w:rsidRDefault="007C0347" w:rsidP="00F243DB">
      <w:pPr>
        <w:jc w:val="both"/>
        <w:rPr>
          <w:sz w:val="20"/>
          <w:szCs w:val="28"/>
        </w:rPr>
      </w:pPr>
      <w:r>
        <w:rPr>
          <w:sz w:val="20"/>
          <w:szCs w:val="28"/>
        </w:rPr>
        <w:t>1</w:t>
      </w:r>
      <w:r w:rsidRPr="007C0347">
        <w:rPr>
          <w:sz w:val="20"/>
          <w:szCs w:val="28"/>
        </w:rPr>
        <w:t xml:space="preserve">. </w:t>
      </w:r>
      <w:r>
        <w:rPr>
          <w:sz w:val="20"/>
          <w:szCs w:val="28"/>
        </w:rPr>
        <w:tab/>
      </w:r>
      <w:r w:rsidRPr="007C0347">
        <w:rPr>
          <w:sz w:val="20"/>
          <w:szCs w:val="28"/>
        </w:rPr>
        <w:t xml:space="preserve">El Estado pagará la cantidad fijada en el párrafo 79 de la Sentencia, por concepto de indemnización de daño inmaterial, en los términos de los párrafos 82 a 87 de la </w:t>
      </w:r>
      <w:r w:rsidR="001C5D3F">
        <w:rPr>
          <w:sz w:val="20"/>
          <w:szCs w:val="28"/>
        </w:rPr>
        <w:t>misma</w:t>
      </w:r>
      <w:r w:rsidRPr="007C0347">
        <w:rPr>
          <w:sz w:val="20"/>
          <w:szCs w:val="28"/>
        </w:rPr>
        <w:t>.</w:t>
      </w:r>
    </w:p>
    <w:p w14:paraId="607852C3" w14:textId="77777777" w:rsidR="007C0347" w:rsidRPr="007C0347" w:rsidRDefault="007C0347" w:rsidP="00F243DB">
      <w:pPr>
        <w:jc w:val="both"/>
        <w:rPr>
          <w:sz w:val="20"/>
          <w:szCs w:val="28"/>
        </w:rPr>
      </w:pPr>
    </w:p>
    <w:p w14:paraId="5A32F850" w14:textId="0F9222E6" w:rsidR="007C0347" w:rsidRPr="007C0347" w:rsidRDefault="00896E2A" w:rsidP="007C0347">
      <w:pPr>
        <w:jc w:val="both"/>
        <w:rPr>
          <w:rFonts w:eastAsia="Cambria" w:cs="Times New Roman"/>
          <w:bCs/>
          <w:sz w:val="32"/>
        </w:rPr>
      </w:pPr>
      <w:r>
        <w:rPr>
          <w:sz w:val="20"/>
          <w:szCs w:val="28"/>
        </w:rPr>
        <w:t>2</w:t>
      </w:r>
      <w:r w:rsidR="007C0347" w:rsidRPr="007C0347">
        <w:rPr>
          <w:sz w:val="20"/>
          <w:szCs w:val="28"/>
        </w:rPr>
        <w:t xml:space="preserve">. </w:t>
      </w:r>
      <w:r w:rsidR="007C0347">
        <w:rPr>
          <w:sz w:val="20"/>
          <w:szCs w:val="28"/>
        </w:rPr>
        <w:tab/>
      </w:r>
      <w:r w:rsidR="007C0347" w:rsidRPr="007C0347">
        <w:rPr>
          <w:sz w:val="20"/>
          <w:szCs w:val="28"/>
        </w:rPr>
        <w:t xml:space="preserve">El Estado pagará la cantidad fijada en el párrafo 81 de la Sentencia, por el reintegro de costas y gastos, en los términos de los párrafos 82 a 87 de la </w:t>
      </w:r>
      <w:r w:rsidR="001C5D3F">
        <w:rPr>
          <w:sz w:val="20"/>
          <w:szCs w:val="28"/>
        </w:rPr>
        <w:t>misma</w:t>
      </w:r>
      <w:r w:rsidR="007C0347" w:rsidRPr="007C0347">
        <w:rPr>
          <w:sz w:val="20"/>
          <w:szCs w:val="28"/>
        </w:rPr>
        <w:t>.</w:t>
      </w:r>
    </w:p>
    <w:p w14:paraId="7B7F3576" w14:textId="77777777" w:rsidR="007C0347" w:rsidRPr="000175CC" w:rsidRDefault="007C0347" w:rsidP="00F243DB">
      <w:pPr>
        <w:jc w:val="both"/>
        <w:rPr>
          <w:rFonts w:eastAsia="Cambria" w:cs="Times New Roman"/>
          <w:bCs/>
          <w:sz w:val="24"/>
          <w:szCs w:val="20"/>
        </w:rPr>
      </w:pPr>
    </w:p>
    <w:sectPr w:rsidR="007C0347" w:rsidRPr="00017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3FE" w14:textId="77777777" w:rsidR="00157DD3" w:rsidRDefault="00157DD3" w:rsidP="009F7EF4">
      <w:r>
        <w:separator/>
      </w:r>
    </w:p>
  </w:endnote>
  <w:endnote w:type="continuationSeparator" w:id="0">
    <w:p w14:paraId="4492B947" w14:textId="77777777" w:rsidR="00157DD3" w:rsidRDefault="00157DD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B6A7" w14:textId="77777777" w:rsidR="00157DD3" w:rsidRDefault="00157DD3" w:rsidP="009F7EF4">
      <w:r>
        <w:separator/>
      </w:r>
    </w:p>
  </w:footnote>
  <w:footnote w:type="continuationSeparator" w:id="0">
    <w:p w14:paraId="58F8F460" w14:textId="77777777" w:rsidR="00157DD3" w:rsidRDefault="00157DD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57DD3"/>
    <w:rsid w:val="001729AE"/>
    <w:rsid w:val="001C5D3F"/>
    <w:rsid w:val="001F3394"/>
    <w:rsid w:val="00206FE0"/>
    <w:rsid w:val="00214AB7"/>
    <w:rsid w:val="00291327"/>
    <w:rsid w:val="00296F77"/>
    <w:rsid w:val="002B3295"/>
    <w:rsid w:val="002E376C"/>
    <w:rsid w:val="003A7E5E"/>
    <w:rsid w:val="003C16B0"/>
    <w:rsid w:val="003C561A"/>
    <w:rsid w:val="003E2FF4"/>
    <w:rsid w:val="00422916"/>
    <w:rsid w:val="00474D04"/>
    <w:rsid w:val="00476F6E"/>
    <w:rsid w:val="00484D15"/>
    <w:rsid w:val="004D4FC6"/>
    <w:rsid w:val="005154EE"/>
    <w:rsid w:val="005A203D"/>
    <w:rsid w:val="005D1A85"/>
    <w:rsid w:val="006022F0"/>
    <w:rsid w:val="00617B3E"/>
    <w:rsid w:val="006913E6"/>
    <w:rsid w:val="006A777A"/>
    <w:rsid w:val="006C38A6"/>
    <w:rsid w:val="006E15DE"/>
    <w:rsid w:val="00792165"/>
    <w:rsid w:val="007C0347"/>
    <w:rsid w:val="00834F1A"/>
    <w:rsid w:val="00867C2F"/>
    <w:rsid w:val="00876E46"/>
    <w:rsid w:val="00896E2A"/>
    <w:rsid w:val="00926FFB"/>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62</Words>
  <Characters>341</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33</cp:revision>
  <cp:lastPrinted>2021-09-15T18:01:00Z</cp:lastPrinted>
  <dcterms:created xsi:type="dcterms:W3CDTF">2018-07-09T19:23:00Z</dcterms:created>
  <dcterms:modified xsi:type="dcterms:W3CDTF">2024-01-16T15:16:00Z</dcterms:modified>
</cp:coreProperties>
</file>